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70BFC" w14:textId="10C27AF8" w:rsidR="00633B19" w:rsidRDefault="008B5249">
      <w:pPr>
        <w:jc w:val="center"/>
        <w:rPr>
          <w:b/>
          <w:sz w:val="28"/>
          <w:szCs w:val="28"/>
        </w:rPr>
      </w:pPr>
      <w:bookmarkStart w:id="0" w:name="_GoBack"/>
      <w:bookmarkEnd w:id="0"/>
      <w:r>
        <w:rPr>
          <w:b/>
          <w:sz w:val="28"/>
          <w:szCs w:val="28"/>
        </w:rPr>
        <w:t>AUTHORIZATION FOR CREDIT CARD ON FILE PAYMENT</w:t>
      </w:r>
    </w:p>
    <w:p w14:paraId="0FF42AED" w14:textId="77777777" w:rsidR="002D46B0" w:rsidRDefault="002D46B0">
      <w:pPr>
        <w:jc w:val="center"/>
      </w:pPr>
    </w:p>
    <w:p w14:paraId="7D037A4A" w14:textId="77777777" w:rsidR="00633B19" w:rsidRPr="002D46B0" w:rsidRDefault="008B5249">
      <w:pPr>
        <w:rPr>
          <w:sz w:val="28"/>
          <w:szCs w:val="28"/>
        </w:rPr>
      </w:pPr>
      <w:r w:rsidRPr="002D46B0">
        <w:rPr>
          <w:sz w:val="28"/>
          <w:szCs w:val="28"/>
        </w:rPr>
        <w:t xml:space="preserve">Patient Name: _______________________________DOB: ___________________ </w:t>
      </w:r>
    </w:p>
    <w:p w14:paraId="09776E7C" w14:textId="77777777" w:rsidR="00633B19" w:rsidRPr="002D46B0" w:rsidRDefault="00633B19">
      <w:pPr>
        <w:rPr>
          <w:sz w:val="28"/>
          <w:szCs w:val="28"/>
        </w:rPr>
      </w:pPr>
    </w:p>
    <w:p w14:paraId="45D6396D" w14:textId="6A934FBE" w:rsidR="00633B19" w:rsidRPr="002D46B0" w:rsidRDefault="008B5249">
      <w:pPr>
        <w:rPr>
          <w:sz w:val="28"/>
          <w:szCs w:val="28"/>
        </w:rPr>
      </w:pPr>
      <w:r w:rsidRPr="002D46B0">
        <w:rPr>
          <w:sz w:val="28"/>
          <w:szCs w:val="28"/>
        </w:rPr>
        <w:t xml:space="preserve">All card processing activities and related technologies utilized </w:t>
      </w:r>
      <w:r w:rsidR="002D46B0">
        <w:rPr>
          <w:sz w:val="28"/>
          <w:szCs w:val="28"/>
        </w:rPr>
        <w:t>by</w:t>
      </w:r>
      <w:r w:rsidRPr="002D46B0">
        <w:rPr>
          <w:sz w:val="28"/>
          <w:szCs w:val="28"/>
        </w:rPr>
        <w:t xml:space="preserve"> River Ridge Pediatrics will comply with the Payment Card Industry Data Security Standard (PCI-DSS) in its entirety. No activity may be conducted nor any technology employed that might obstruct compliance with any portion of the PCI-DSS. </w:t>
      </w:r>
    </w:p>
    <w:p w14:paraId="4665F525" w14:textId="77777777" w:rsidR="00633B19" w:rsidRPr="002D46B0" w:rsidRDefault="008B5249">
      <w:pPr>
        <w:rPr>
          <w:sz w:val="28"/>
          <w:szCs w:val="28"/>
        </w:rPr>
      </w:pPr>
      <w:r w:rsidRPr="002D46B0">
        <w:rPr>
          <w:sz w:val="28"/>
          <w:szCs w:val="28"/>
        </w:rPr>
        <w:t>Credit card information is not kept on file in this office. It is kept securely offsite and this office does not have access to the full credit card number once it is entered into the software system the first time.</w:t>
      </w:r>
    </w:p>
    <w:p w14:paraId="507A7185" w14:textId="77777777" w:rsidR="00633B19" w:rsidRPr="002D46B0" w:rsidRDefault="00633B19">
      <w:pPr>
        <w:rPr>
          <w:sz w:val="28"/>
          <w:szCs w:val="28"/>
        </w:rPr>
      </w:pPr>
    </w:p>
    <w:p w14:paraId="63EF2ABD" w14:textId="762E671D" w:rsidR="002D46B0" w:rsidRPr="002D46B0" w:rsidRDefault="008B5249" w:rsidP="002D46B0">
      <w:pPr>
        <w:ind w:left="720"/>
        <w:jc w:val="center"/>
        <w:rPr>
          <w:b/>
          <w:sz w:val="28"/>
          <w:szCs w:val="28"/>
          <w:u w:val="single"/>
        </w:rPr>
      </w:pPr>
      <w:r w:rsidRPr="002D46B0">
        <w:rPr>
          <w:b/>
          <w:sz w:val="28"/>
          <w:szCs w:val="28"/>
          <w:u w:val="single"/>
        </w:rPr>
        <w:t>AUTHORIZATION</w:t>
      </w:r>
      <w:r w:rsidRPr="002D46B0">
        <w:rPr>
          <w:b/>
          <w:sz w:val="28"/>
          <w:szCs w:val="28"/>
          <w:u w:val="single"/>
        </w:rPr>
        <w:br/>
      </w:r>
      <w:r w:rsidRPr="002D46B0">
        <w:rPr>
          <w:i/>
          <w:sz w:val="28"/>
          <w:szCs w:val="28"/>
        </w:rPr>
        <w:t>Un</w:t>
      </w:r>
      <w:r w:rsidR="002D46B0" w:rsidRPr="002D46B0">
        <w:rPr>
          <w:i/>
          <w:sz w:val="28"/>
          <w:szCs w:val="28"/>
        </w:rPr>
        <w:t>til</w:t>
      </w:r>
      <w:r w:rsidRPr="002D46B0">
        <w:rPr>
          <w:i/>
          <w:sz w:val="28"/>
          <w:szCs w:val="28"/>
        </w:rPr>
        <w:t xml:space="preserve"> further notice, I authorize River Ridge Pediatrics to charge</w:t>
      </w:r>
      <w:r w:rsidR="002D46B0">
        <w:rPr>
          <w:i/>
          <w:sz w:val="28"/>
          <w:szCs w:val="28"/>
        </w:rPr>
        <w:t xml:space="preserve"> </w:t>
      </w:r>
      <w:r w:rsidRPr="002D46B0">
        <w:rPr>
          <w:i/>
          <w:sz w:val="28"/>
          <w:szCs w:val="28"/>
        </w:rPr>
        <w:t>the</w:t>
      </w:r>
    </w:p>
    <w:p w14:paraId="7FF06C0F" w14:textId="77777777" w:rsidR="002D46B0" w:rsidRDefault="002D46B0" w:rsidP="002D46B0">
      <w:pPr>
        <w:ind w:left="720"/>
        <w:jc w:val="center"/>
        <w:rPr>
          <w:i/>
          <w:sz w:val="28"/>
          <w:szCs w:val="28"/>
        </w:rPr>
      </w:pPr>
      <w:r>
        <w:rPr>
          <w:i/>
          <w:sz w:val="28"/>
          <w:szCs w:val="28"/>
        </w:rPr>
        <w:t>p</w:t>
      </w:r>
      <w:r w:rsidR="008B5249" w:rsidRPr="002D46B0">
        <w:rPr>
          <w:i/>
          <w:sz w:val="28"/>
          <w:szCs w:val="28"/>
        </w:rPr>
        <w:t>atient</w:t>
      </w:r>
      <w:r>
        <w:rPr>
          <w:i/>
          <w:sz w:val="28"/>
          <w:szCs w:val="28"/>
        </w:rPr>
        <w:t>-</w:t>
      </w:r>
      <w:r w:rsidR="008B5249" w:rsidRPr="002D46B0">
        <w:rPr>
          <w:i/>
          <w:sz w:val="28"/>
          <w:szCs w:val="28"/>
        </w:rPr>
        <w:t xml:space="preserve"> responsible balances on my account to the card on file</w:t>
      </w:r>
      <w:r>
        <w:rPr>
          <w:i/>
          <w:sz w:val="28"/>
          <w:szCs w:val="28"/>
        </w:rPr>
        <w:t>.</w:t>
      </w:r>
    </w:p>
    <w:p w14:paraId="468D0B49" w14:textId="30672482" w:rsidR="002D46B0" w:rsidRPr="002D46B0" w:rsidRDefault="008B5249" w:rsidP="002D46B0">
      <w:pPr>
        <w:ind w:left="720"/>
        <w:rPr>
          <w:i/>
          <w:sz w:val="28"/>
          <w:szCs w:val="28"/>
        </w:rPr>
      </w:pPr>
      <w:r w:rsidRPr="002D46B0">
        <w:rPr>
          <w:i/>
          <w:sz w:val="28"/>
          <w:szCs w:val="28"/>
        </w:rPr>
        <w:br/>
      </w:r>
      <w:r w:rsidRPr="002D46B0">
        <w:rPr>
          <w:b/>
          <w:i/>
          <w:sz w:val="28"/>
          <w:szCs w:val="28"/>
        </w:rPr>
        <w:t>I understand that once the insurance has paid their portion for my care, I will receive an Explanation of Benefits (EOB). The insurance plan EOB will state any balance remaining to be paid by me. I agree that River Ridge Pediatrics may charge my credit card on file for the balance due when they receive a copy of the EOB. If the balance due is more than $75.00, I will receive a courtesy call prior to my card being charged.</w:t>
      </w:r>
      <w:r w:rsidRPr="002D46B0">
        <w:rPr>
          <w:i/>
          <w:sz w:val="28"/>
          <w:szCs w:val="28"/>
        </w:rPr>
        <w:t xml:space="preserve"> </w:t>
      </w:r>
      <w:r w:rsidRPr="002D46B0">
        <w:rPr>
          <w:i/>
          <w:sz w:val="28"/>
          <w:szCs w:val="28"/>
        </w:rPr>
        <w:br/>
      </w:r>
      <w:r w:rsidRPr="002D46B0">
        <w:rPr>
          <w:i/>
          <w:sz w:val="28"/>
          <w:szCs w:val="28"/>
        </w:rPr>
        <w:br/>
      </w:r>
    </w:p>
    <w:p w14:paraId="0461D66F" w14:textId="251F8DBB" w:rsidR="00633B19" w:rsidRPr="002D46B0" w:rsidRDefault="008B5249">
      <w:pPr>
        <w:rPr>
          <w:b/>
          <w:sz w:val="28"/>
          <w:szCs w:val="28"/>
          <w:u w:val="single"/>
        </w:rPr>
      </w:pPr>
      <w:r w:rsidRPr="002D46B0">
        <w:rPr>
          <w:b/>
          <w:sz w:val="28"/>
          <w:szCs w:val="28"/>
        </w:rPr>
        <w:t>Printed Name of Parent or Guardian</w:t>
      </w:r>
      <w:r w:rsidRPr="002D46B0">
        <w:rPr>
          <w:b/>
          <w:sz w:val="28"/>
          <w:szCs w:val="28"/>
          <w:u w:val="single"/>
        </w:rPr>
        <w:tab/>
      </w:r>
      <w:r w:rsidRPr="002D46B0">
        <w:rPr>
          <w:b/>
          <w:sz w:val="28"/>
          <w:szCs w:val="28"/>
          <w:u w:val="single"/>
        </w:rPr>
        <w:tab/>
      </w:r>
      <w:r w:rsidRPr="002D46B0">
        <w:rPr>
          <w:b/>
          <w:sz w:val="28"/>
          <w:szCs w:val="28"/>
          <w:u w:val="single"/>
        </w:rPr>
        <w:tab/>
      </w:r>
      <w:r w:rsidRPr="002D46B0">
        <w:rPr>
          <w:b/>
          <w:sz w:val="28"/>
          <w:szCs w:val="28"/>
          <w:u w:val="single"/>
        </w:rPr>
        <w:tab/>
      </w:r>
      <w:r w:rsidRPr="002D46B0">
        <w:rPr>
          <w:b/>
          <w:sz w:val="28"/>
          <w:szCs w:val="28"/>
          <w:u w:val="single"/>
        </w:rPr>
        <w:tab/>
      </w:r>
      <w:r w:rsidRPr="002D46B0">
        <w:rPr>
          <w:b/>
          <w:sz w:val="28"/>
          <w:szCs w:val="28"/>
          <w:u w:val="single"/>
        </w:rPr>
        <w:tab/>
      </w:r>
      <w:r w:rsidRPr="002D46B0">
        <w:rPr>
          <w:b/>
          <w:sz w:val="28"/>
          <w:szCs w:val="28"/>
          <w:u w:val="single"/>
        </w:rPr>
        <w:tab/>
      </w:r>
      <w:r w:rsidRPr="002D46B0">
        <w:rPr>
          <w:b/>
          <w:sz w:val="28"/>
          <w:szCs w:val="28"/>
          <w:u w:val="single"/>
        </w:rPr>
        <w:tab/>
      </w:r>
    </w:p>
    <w:p w14:paraId="386C0F01" w14:textId="77777777" w:rsidR="00633B19" w:rsidRPr="002D46B0" w:rsidRDefault="00633B19">
      <w:pPr>
        <w:rPr>
          <w:b/>
          <w:sz w:val="28"/>
          <w:szCs w:val="28"/>
          <w:u w:val="single"/>
        </w:rPr>
      </w:pPr>
    </w:p>
    <w:p w14:paraId="7AA4B9A0" w14:textId="0E235275" w:rsidR="00633B19" w:rsidRPr="002D46B0" w:rsidRDefault="008B5249" w:rsidP="002D46B0">
      <w:pPr>
        <w:rPr>
          <w:sz w:val="28"/>
          <w:szCs w:val="28"/>
          <w:u w:val="single"/>
        </w:rPr>
      </w:pPr>
      <w:r w:rsidRPr="002D46B0">
        <w:rPr>
          <w:b/>
          <w:sz w:val="28"/>
          <w:szCs w:val="28"/>
        </w:rPr>
        <w:t>Signature of Parent or Guardian</w:t>
      </w:r>
      <w:r w:rsidRPr="002D46B0">
        <w:rPr>
          <w:b/>
          <w:sz w:val="28"/>
          <w:szCs w:val="28"/>
          <w:u w:val="single"/>
        </w:rPr>
        <w:tab/>
      </w:r>
      <w:r w:rsidRPr="002D46B0">
        <w:rPr>
          <w:b/>
          <w:sz w:val="28"/>
          <w:szCs w:val="28"/>
          <w:u w:val="single"/>
        </w:rPr>
        <w:tab/>
      </w:r>
      <w:r w:rsidRPr="002D46B0">
        <w:rPr>
          <w:b/>
          <w:sz w:val="28"/>
          <w:szCs w:val="28"/>
          <w:u w:val="single"/>
        </w:rPr>
        <w:tab/>
      </w:r>
      <w:r w:rsidRPr="002D46B0">
        <w:rPr>
          <w:b/>
          <w:sz w:val="28"/>
          <w:szCs w:val="28"/>
          <w:u w:val="single"/>
        </w:rPr>
        <w:tab/>
      </w:r>
      <w:r w:rsidRPr="002D46B0">
        <w:rPr>
          <w:b/>
          <w:sz w:val="28"/>
          <w:szCs w:val="28"/>
        </w:rPr>
        <w:t>Date</w:t>
      </w:r>
      <w:r w:rsidRPr="002D46B0">
        <w:rPr>
          <w:b/>
          <w:sz w:val="28"/>
          <w:szCs w:val="28"/>
          <w:u w:val="single"/>
        </w:rPr>
        <w:tab/>
      </w:r>
      <w:r w:rsidRPr="002D46B0">
        <w:rPr>
          <w:b/>
          <w:sz w:val="28"/>
          <w:szCs w:val="28"/>
          <w:u w:val="single"/>
        </w:rPr>
        <w:tab/>
      </w:r>
      <w:r w:rsidRPr="002D46B0">
        <w:rPr>
          <w:b/>
          <w:sz w:val="28"/>
          <w:szCs w:val="28"/>
          <w:u w:val="single"/>
        </w:rPr>
        <w:tab/>
      </w:r>
      <w:r w:rsidR="002D46B0" w:rsidRPr="002D46B0">
        <w:rPr>
          <w:sz w:val="28"/>
          <w:szCs w:val="28"/>
          <w:u w:val="single"/>
        </w:rPr>
        <w:t>__</w:t>
      </w:r>
    </w:p>
    <w:sectPr w:rsidR="00633B19" w:rsidRPr="002D46B0">
      <w:headerReference w:type="default" r:id="rId7"/>
      <w:footerReference w:type="default" r:id="rId8"/>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5DE87" w14:textId="77777777" w:rsidR="00E86FA1" w:rsidRDefault="00E86FA1">
      <w:pPr>
        <w:spacing w:after="0" w:line="240" w:lineRule="auto"/>
      </w:pPr>
      <w:r>
        <w:separator/>
      </w:r>
    </w:p>
  </w:endnote>
  <w:endnote w:type="continuationSeparator" w:id="0">
    <w:p w14:paraId="1F05EAB3" w14:textId="77777777" w:rsidR="00E86FA1" w:rsidRDefault="00E8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3A81E" w14:textId="602ED438" w:rsidR="005824E2" w:rsidRPr="005824E2" w:rsidRDefault="005121A4">
    <w:pPr>
      <w:pStyle w:val="Footer"/>
      <w:rPr>
        <w:i/>
        <w:sz w:val="18"/>
        <w:szCs w:val="18"/>
      </w:rPr>
    </w:pPr>
    <w:r>
      <w:rPr>
        <w:i/>
        <w:sz w:val="18"/>
        <w:szCs w:val="18"/>
      </w:rPr>
      <w:t>Document version</w:t>
    </w:r>
    <w:r w:rsidR="005824E2" w:rsidRPr="005824E2">
      <w:rPr>
        <w:i/>
        <w:sz w:val="18"/>
        <w:szCs w:val="18"/>
      </w:rPr>
      <w:t xml:space="preserve"> 1/1/19</w:t>
    </w:r>
  </w:p>
  <w:p w14:paraId="2D115FA5" w14:textId="0E6EFEDA" w:rsidR="005824E2" w:rsidRPr="005824E2" w:rsidRDefault="005824E2">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73B17" w14:textId="77777777" w:rsidR="00E86FA1" w:rsidRDefault="00E86FA1">
      <w:pPr>
        <w:spacing w:after="0" w:line="240" w:lineRule="auto"/>
      </w:pPr>
      <w:r>
        <w:separator/>
      </w:r>
    </w:p>
  </w:footnote>
  <w:footnote w:type="continuationSeparator" w:id="0">
    <w:p w14:paraId="6DF320B8" w14:textId="77777777" w:rsidR="00E86FA1" w:rsidRDefault="00E86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679" w:type="dxa"/>
      <w:tblInd w:w="-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5603"/>
      <w:gridCol w:w="4535"/>
    </w:tblGrid>
    <w:tr w:rsidR="003C4247" w14:paraId="3790E5AD" w14:textId="0541AD38" w:rsidTr="003C4247">
      <w:trPr>
        <w:trHeight w:val="702"/>
      </w:trPr>
      <w:tc>
        <w:tcPr>
          <w:tcW w:w="1541" w:type="dxa"/>
          <w:shd w:val="clear" w:color="auto" w:fill="auto"/>
        </w:tcPr>
        <w:p w14:paraId="199AE020" w14:textId="494DAEC1" w:rsidR="003C4247" w:rsidRPr="002F3230" w:rsidRDefault="003C4247" w:rsidP="002F3230">
          <w:pPr>
            <w:pStyle w:val="Header"/>
            <w:tabs>
              <w:tab w:val="clear" w:pos="4680"/>
              <w:tab w:val="clear" w:pos="9360"/>
              <w:tab w:val="right" w:pos="3960"/>
            </w:tabs>
          </w:pPr>
          <w:r>
            <w:rPr>
              <w:rFonts w:ascii="Times New Roman"/>
              <w:noProof/>
              <w:sz w:val="20"/>
            </w:rPr>
            <w:drawing>
              <wp:anchor distT="0" distB="0" distL="114300" distR="114300" simplePos="0" relativeHeight="251659776" behindDoc="0" locked="0" layoutInCell="1" allowOverlap="1" wp14:anchorId="445DE8ED" wp14:editId="7300CF59">
                <wp:simplePos x="0" y="0"/>
                <wp:positionH relativeFrom="column">
                  <wp:posOffset>352425</wp:posOffset>
                </wp:positionH>
                <wp:positionV relativeFrom="page">
                  <wp:posOffset>0</wp:posOffset>
                </wp:positionV>
                <wp:extent cx="516890" cy="502285"/>
                <wp:effectExtent l="0" t="0" r="0" b="0"/>
                <wp:wrapThrough wrapText="bothSides">
                  <wp:wrapPolygon edited="0">
                    <wp:start x="16824" y="21600"/>
                    <wp:lineTo x="21600" y="16685"/>
                    <wp:lineTo x="21600" y="6854"/>
                    <wp:lineTo x="16028" y="1120"/>
                    <wp:lineTo x="4883" y="1120"/>
                    <wp:lineTo x="902" y="5216"/>
                    <wp:lineTo x="902" y="18323"/>
                    <wp:lineTo x="5679" y="21600"/>
                    <wp:lineTo x="16824" y="2160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rot="10800000" flipV="1">
                          <a:off x="0" y="0"/>
                          <a:ext cx="516890" cy="502285"/>
                        </a:xfrm>
                        <a:prstGeom prst="rect">
                          <a:avLst/>
                        </a:prstGeom>
                      </pic:spPr>
                    </pic:pic>
                  </a:graphicData>
                </a:graphic>
                <wp14:sizeRelH relativeFrom="margin">
                  <wp14:pctWidth>0</wp14:pctWidth>
                </wp14:sizeRelH>
                <wp14:sizeRelV relativeFrom="margin">
                  <wp14:pctHeight>0</wp14:pctHeight>
                </wp14:sizeRelV>
              </wp:anchor>
            </w:drawing>
          </w:r>
        </w:p>
      </w:tc>
      <w:tc>
        <w:tcPr>
          <w:tcW w:w="5603" w:type="dxa"/>
          <w:shd w:val="clear" w:color="auto" w:fill="auto"/>
        </w:tcPr>
        <w:p w14:paraId="15CC8E6D" w14:textId="77777777" w:rsidR="003C4247" w:rsidRDefault="003C4247" w:rsidP="002F3230">
          <w:pPr>
            <w:spacing w:after="0"/>
            <w:jc w:val="both"/>
            <w:rPr>
              <w:b/>
              <w:sz w:val="19"/>
              <w:szCs w:val="19"/>
            </w:rPr>
          </w:pPr>
        </w:p>
        <w:p w14:paraId="6594EEAF" w14:textId="77777777" w:rsidR="003C4247" w:rsidRDefault="003C4247" w:rsidP="002F3230">
          <w:pPr>
            <w:spacing w:after="0"/>
            <w:jc w:val="both"/>
            <w:rPr>
              <w:b/>
              <w:sz w:val="19"/>
              <w:szCs w:val="19"/>
            </w:rPr>
          </w:pPr>
          <w:r>
            <w:rPr>
              <w:b/>
              <w:sz w:val="19"/>
              <w:szCs w:val="19"/>
            </w:rPr>
            <w:t>Pediatric Center of Round Rock, P.A. dba River Ridge Pediatrics</w:t>
          </w:r>
        </w:p>
        <w:p w14:paraId="68D11148" w14:textId="425A49CB" w:rsidR="003C4247" w:rsidRPr="005824E2" w:rsidRDefault="003C4247" w:rsidP="002F3230">
          <w:pPr>
            <w:spacing w:after="0"/>
            <w:jc w:val="both"/>
            <w:rPr>
              <w:b/>
              <w:sz w:val="19"/>
              <w:szCs w:val="19"/>
            </w:rPr>
          </w:pPr>
        </w:p>
      </w:tc>
      <w:tc>
        <w:tcPr>
          <w:tcW w:w="4535" w:type="dxa"/>
        </w:tcPr>
        <w:p w14:paraId="1CCDBA2E" w14:textId="77777777" w:rsidR="003C4247" w:rsidRDefault="003C4247" w:rsidP="003C4247">
          <w:pPr>
            <w:spacing w:after="0"/>
            <w:jc w:val="both"/>
            <w:rPr>
              <w:b/>
              <w:sz w:val="19"/>
              <w:szCs w:val="19"/>
            </w:rPr>
          </w:pPr>
          <w:r>
            <w:rPr>
              <w:b/>
              <w:sz w:val="19"/>
              <w:szCs w:val="19"/>
            </w:rPr>
            <w:t>1526 Leander Road</w:t>
          </w:r>
        </w:p>
        <w:p w14:paraId="1B6C2A7D" w14:textId="77777777" w:rsidR="003C4247" w:rsidRDefault="003C4247" w:rsidP="003C4247">
          <w:pPr>
            <w:spacing w:after="0"/>
            <w:jc w:val="both"/>
          </w:pPr>
          <w:r>
            <w:rPr>
              <w:b/>
              <w:sz w:val="19"/>
              <w:szCs w:val="19"/>
            </w:rPr>
            <w:t>Georgetown, Texas 78628</w:t>
          </w:r>
        </w:p>
        <w:p w14:paraId="439EFEE8" w14:textId="1FA6C498" w:rsidR="003C4247" w:rsidRDefault="003C4247" w:rsidP="003C4247">
          <w:pPr>
            <w:spacing w:after="0"/>
            <w:jc w:val="both"/>
            <w:rPr>
              <w:b/>
              <w:sz w:val="19"/>
              <w:szCs w:val="19"/>
            </w:rPr>
          </w:pPr>
          <w:r w:rsidRPr="005824E2">
            <w:rPr>
              <w:b/>
              <w:sz w:val="19"/>
              <w:szCs w:val="19"/>
            </w:rPr>
            <w:t>Phone 512-863-7586  Fax 512-863-5222</w:t>
          </w:r>
        </w:p>
      </w:tc>
    </w:tr>
  </w:tbl>
  <w:p w14:paraId="4CC7F49D" w14:textId="77777777" w:rsidR="00633B19" w:rsidRDefault="00633B19">
    <w:pPr>
      <w:pStyle w:val="Header"/>
    </w:pPr>
  </w:p>
  <w:p w14:paraId="2E0011EA" w14:textId="77777777" w:rsidR="00633B19" w:rsidRDefault="00633B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19"/>
    <w:rsid w:val="002D46B0"/>
    <w:rsid w:val="002F3230"/>
    <w:rsid w:val="003C4247"/>
    <w:rsid w:val="005121A4"/>
    <w:rsid w:val="005824E2"/>
    <w:rsid w:val="00631D99"/>
    <w:rsid w:val="00633B19"/>
    <w:rsid w:val="0067528E"/>
    <w:rsid w:val="007F4D2F"/>
    <w:rsid w:val="008B5249"/>
    <w:rsid w:val="00A17194"/>
    <w:rsid w:val="00E86FA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2111B"/>
    <w:rPr>
      <w:color w:val="0563C1" w:themeColor="hyperlink"/>
      <w:u w:val="single"/>
    </w:rPr>
  </w:style>
  <w:style w:type="character" w:customStyle="1" w:styleId="BalloonTextChar">
    <w:name w:val="Balloon Text Char"/>
    <w:basedOn w:val="DefaultParagraphFont"/>
    <w:link w:val="BalloonText"/>
    <w:uiPriority w:val="99"/>
    <w:semiHidden/>
    <w:qFormat/>
    <w:rsid w:val="00824113"/>
    <w:rPr>
      <w:rFonts w:ascii="Segoe UI" w:hAnsi="Segoe UI" w:cs="Segoe UI"/>
      <w:sz w:val="18"/>
      <w:szCs w:val="18"/>
    </w:rPr>
  </w:style>
  <w:style w:type="character" w:customStyle="1" w:styleId="HeaderChar">
    <w:name w:val="Header Char"/>
    <w:basedOn w:val="DefaultParagraphFont"/>
    <w:link w:val="Header"/>
    <w:uiPriority w:val="99"/>
    <w:qFormat/>
    <w:rsid w:val="00560651"/>
  </w:style>
  <w:style w:type="character" w:customStyle="1" w:styleId="FooterChar">
    <w:name w:val="Footer Char"/>
    <w:basedOn w:val="DefaultParagraphFont"/>
    <w:link w:val="Footer"/>
    <w:uiPriority w:val="99"/>
    <w:qFormat/>
    <w:rsid w:val="00560651"/>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90DC3"/>
    <w:pPr>
      <w:ind w:left="720"/>
      <w:contextualSpacing/>
    </w:pPr>
  </w:style>
  <w:style w:type="paragraph" w:customStyle="1" w:styleId="x-el">
    <w:name w:val="x-el"/>
    <w:basedOn w:val="Normal"/>
    <w:qFormat/>
    <w:rsid w:val="007D7E09"/>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824113"/>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560651"/>
    <w:pPr>
      <w:tabs>
        <w:tab w:val="center" w:pos="4680"/>
        <w:tab w:val="right" w:pos="9360"/>
      </w:tabs>
      <w:spacing w:after="0" w:line="240" w:lineRule="auto"/>
    </w:pPr>
  </w:style>
  <w:style w:type="paragraph" w:styleId="Footer">
    <w:name w:val="footer"/>
    <w:basedOn w:val="Normal"/>
    <w:link w:val="FooterChar"/>
    <w:uiPriority w:val="99"/>
    <w:unhideWhenUsed/>
    <w:rsid w:val="00560651"/>
    <w:pPr>
      <w:tabs>
        <w:tab w:val="center" w:pos="4680"/>
        <w:tab w:val="right" w:pos="9360"/>
      </w:tabs>
      <w:spacing w:after="0" w:line="240" w:lineRule="auto"/>
    </w:pPr>
  </w:style>
  <w:style w:type="paragraph" w:customStyle="1" w:styleId="bodytext">
    <w:name w:val="bodytext"/>
    <w:basedOn w:val="Normal"/>
    <w:qFormat/>
    <w:rsid w:val="00DB2F35"/>
    <w:pPr>
      <w:spacing w:beforeAutospacing="1" w:afterAutospacing="1" w:line="240" w:lineRule="auto"/>
    </w:pPr>
    <w:rPr>
      <w:rFonts w:ascii="Times" w:eastAsia="Times New Roman" w:hAnsi="Times" w:cs="Times New Roman"/>
      <w:sz w:val="20"/>
      <w:szCs w:val="20"/>
    </w:rPr>
  </w:style>
  <w:style w:type="table" w:styleId="TableGrid">
    <w:name w:val="Table Grid"/>
    <w:basedOn w:val="TableNormal"/>
    <w:uiPriority w:val="39"/>
    <w:rsid w:val="005606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2111B"/>
    <w:rPr>
      <w:color w:val="0563C1" w:themeColor="hyperlink"/>
      <w:u w:val="single"/>
    </w:rPr>
  </w:style>
  <w:style w:type="character" w:customStyle="1" w:styleId="BalloonTextChar">
    <w:name w:val="Balloon Text Char"/>
    <w:basedOn w:val="DefaultParagraphFont"/>
    <w:link w:val="BalloonText"/>
    <w:uiPriority w:val="99"/>
    <w:semiHidden/>
    <w:qFormat/>
    <w:rsid w:val="00824113"/>
    <w:rPr>
      <w:rFonts w:ascii="Segoe UI" w:hAnsi="Segoe UI" w:cs="Segoe UI"/>
      <w:sz w:val="18"/>
      <w:szCs w:val="18"/>
    </w:rPr>
  </w:style>
  <w:style w:type="character" w:customStyle="1" w:styleId="HeaderChar">
    <w:name w:val="Header Char"/>
    <w:basedOn w:val="DefaultParagraphFont"/>
    <w:link w:val="Header"/>
    <w:uiPriority w:val="99"/>
    <w:qFormat/>
    <w:rsid w:val="00560651"/>
  </w:style>
  <w:style w:type="character" w:customStyle="1" w:styleId="FooterChar">
    <w:name w:val="Footer Char"/>
    <w:basedOn w:val="DefaultParagraphFont"/>
    <w:link w:val="Footer"/>
    <w:uiPriority w:val="99"/>
    <w:qFormat/>
    <w:rsid w:val="00560651"/>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90DC3"/>
    <w:pPr>
      <w:ind w:left="720"/>
      <w:contextualSpacing/>
    </w:pPr>
  </w:style>
  <w:style w:type="paragraph" w:customStyle="1" w:styleId="x-el">
    <w:name w:val="x-el"/>
    <w:basedOn w:val="Normal"/>
    <w:qFormat/>
    <w:rsid w:val="007D7E09"/>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824113"/>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560651"/>
    <w:pPr>
      <w:tabs>
        <w:tab w:val="center" w:pos="4680"/>
        <w:tab w:val="right" w:pos="9360"/>
      </w:tabs>
      <w:spacing w:after="0" w:line="240" w:lineRule="auto"/>
    </w:pPr>
  </w:style>
  <w:style w:type="paragraph" w:styleId="Footer">
    <w:name w:val="footer"/>
    <w:basedOn w:val="Normal"/>
    <w:link w:val="FooterChar"/>
    <w:uiPriority w:val="99"/>
    <w:unhideWhenUsed/>
    <w:rsid w:val="00560651"/>
    <w:pPr>
      <w:tabs>
        <w:tab w:val="center" w:pos="4680"/>
        <w:tab w:val="right" w:pos="9360"/>
      </w:tabs>
      <w:spacing w:after="0" w:line="240" w:lineRule="auto"/>
    </w:pPr>
  </w:style>
  <w:style w:type="paragraph" w:customStyle="1" w:styleId="bodytext">
    <w:name w:val="bodytext"/>
    <w:basedOn w:val="Normal"/>
    <w:qFormat/>
    <w:rsid w:val="00DB2F35"/>
    <w:pPr>
      <w:spacing w:beforeAutospacing="1" w:afterAutospacing="1" w:line="240" w:lineRule="auto"/>
    </w:pPr>
    <w:rPr>
      <w:rFonts w:ascii="Times" w:eastAsia="Times New Roman" w:hAnsi="Times" w:cs="Times New Roman"/>
      <w:sz w:val="20"/>
      <w:szCs w:val="20"/>
    </w:rPr>
  </w:style>
  <w:style w:type="table" w:styleId="TableGrid">
    <w:name w:val="Table Grid"/>
    <w:basedOn w:val="TableNormal"/>
    <w:uiPriority w:val="39"/>
    <w:rsid w:val="005606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PCRR</dc:creator>
  <cp:lastModifiedBy>Dr. K</cp:lastModifiedBy>
  <cp:revision>7</cp:revision>
  <cp:lastPrinted>2019-01-02T01:02:00Z</cp:lastPrinted>
  <dcterms:created xsi:type="dcterms:W3CDTF">2019-01-01T00:19:00Z</dcterms:created>
  <dcterms:modified xsi:type="dcterms:W3CDTF">2019-01-02T01:03:00Z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